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11" w:rsidRPr="00883AC5" w:rsidRDefault="006572AF" w:rsidP="00D972DE">
      <w:pPr>
        <w:bidi/>
        <w:jc w:val="center"/>
        <w:rPr>
          <w:rFonts w:cs="B Mitra"/>
          <w:b/>
          <w:bCs/>
          <w:color w:val="0070C0"/>
          <w:rtl/>
          <w:lang w:bidi="fa-IR"/>
        </w:rPr>
      </w:pPr>
      <w:bookmarkStart w:id="0" w:name="_GoBack"/>
      <w:bookmarkEnd w:id="0"/>
      <w:r w:rsidRPr="00883AC5">
        <w:rPr>
          <w:rFonts w:cs="B Titr" w:hint="cs"/>
          <w:b/>
          <w:bCs/>
          <w:color w:val="0070C0"/>
          <w:sz w:val="24"/>
          <w:szCs w:val="24"/>
          <w:rtl/>
          <w:lang w:bidi="fa-IR"/>
        </w:rPr>
        <w:t>توصیه هایی جهت کاهش خسارت خشکسالی در محصولات زراعی</w:t>
      </w:r>
    </w:p>
    <w:p w:rsidR="006572AF" w:rsidRPr="00113585" w:rsidRDefault="006572AF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>1-</w:t>
      </w:r>
      <w:r w:rsidR="0099569A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5353C2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انجام آبیاری در ساعات خنک روز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ساعات اولیه روز،</w:t>
      </w:r>
      <w:r w:rsidR="00D972DE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>ساعات پایانی روز و همچنین شبها به دلیل کاهش درجه حرارت و در نتیجه کاهش تبخیر سطحی بهترین زمان برای آبیاری می باش</w:t>
      </w:r>
      <w:r w:rsidR="00D73566" w:rsidRPr="00113585">
        <w:rPr>
          <w:rFonts w:cs="B Zar" w:hint="cs"/>
          <w:b/>
          <w:bCs/>
          <w:sz w:val="20"/>
          <w:szCs w:val="20"/>
          <w:rtl/>
          <w:lang w:bidi="fa-IR"/>
        </w:rPr>
        <w:t>ن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>د.</w:t>
      </w:r>
    </w:p>
    <w:p w:rsidR="006572AF" w:rsidRPr="00113585" w:rsidRDefault="006572AF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2- </w:t>
      </w:r>
      <w:r w:rsidR="00763DD1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ایجاد بادشکن در اطراف مزارع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وجود بادشکن در اطراف مزارع</w:t>
      </w:r>
      <w:r w:rsidR="0099569A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موجب کاهش سرعت و شدت بادهای گرم تابستان و در نتیجه کاهش تبخیر از سطح خاک مزارع می گردد.</w:t>
      </w:r>
    </w:p>
    <w:p w:rsidR="0099569A" w:rsidRPr="00113585" w:rsidRDefault="0099569A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>3-</w:t>
      </w:r>
      <w:r w:rsidR="00B92D89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B92D89"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استفاده از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="00496640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بقایای گیاهی</w:t>
      </w:r>
      <w:r w:rsidR="00B92D89"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،کودهای دامی و کمپوست های شهری:</w:t>
      </w:r>
      <w:r w:rsidR="00B92D89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افزایش کودهای دامی،کمپوست های شهری و بقایای گیاهی موجب بهبود شرایط تغذیه</w:t>
      </w:r>
      <w:r w:rsidR="00D73566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B92D89" w:rsidRPr="00113585">
        <w:rPr>
          <w:rFonts w:cs="B Zar" w:hint="cs"/>
          <w:b/>
          <w:bCs/>
          <w:sz w:val="20"/>
          <w:szCs w:val="20"/>
          <w:rtl/>
          <w:lang w:bidi="fa-IR"/>
        </w:rPr>
        <w:t>ای گیاه و حفظ رطوبت خاک می شود.</w:t>
      </w:r>
    </w:p>
    <w:p w:rsidR="00B92D89" w:rsidRPr="00113585" w:rsidRDefault="00B92D89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4-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باقی گذاشتن و پوشاندن سطح مزارع توسط بقایای گیاهی: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FD4740" w:rsidRPr="00113585">
        <w:rPr>
          <w:rFonts w:cs="B Zar" w:hint="cs"/>
          <w:b/>
          <w:bCs/>
          <w:sz w:val="20"/>
          <w:szCs w:val="20"/>
          <w:rtl/>
          <w:lang w:bidi="fa-IR"/>
        </w:rPr>
        <w:t>پوشاندن سطح مزرعه توسط بقایای گیاهی موجب کاهش تبخیر از سطح خاک مزرعه می شود.همچنین بقایای گیاهی به دلیل جذب رطوبت آب بیشتری را در دسترس گیاه حفظ می کنند.</w:t>
      </w:r>
    </w:p>
    <w:p w:rsidR="00FD4740" w:rsidRPr="00113585" w:rsidRDefault="00FD4740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5- </w:t>
      </w:r>
      <w:r w:rsidR="00FF53A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ب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کارگیری روشهای کم آبیاری: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روشهایی مانند کشت دو ردی</w:t>
      </w:r>
      <w:r w:rsidR="00D73566" w:rsidRPr="00113585">
        <w:rPr>
          <w:rFonts w:cs="B Zar" w:hint="cs"/>
          <w:b/>
          <w:bCs/>
          <w:sz w:val="20"/>
          <w:szCs w:val="20"/>
          <w:rtl/>
          <w:lang w:bidi="fa-IR"/>
        </w:rPr>
        <w:t>ف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بر روی یک پشته،کشت زیر پلاستیک،کشت درون جوی،کشت جوی و پشته به جای کشت کرتی و..</w:t>
      </w:r>
      <w:r w:rsidR="00DF6B1A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. 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p w:rsidR="00FD4740" w:rsidRPr="00113585" w:rsidRDefault="00FD4740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6-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استفاده از روشهای نوین آبیاری: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در صورت مناسب بودن کیفیت آب آبیاری اجرای روشهای آبیاری مکانیزه هم</w:t>
      </w:r>
      <w:r w:rsidR="002656AD" w:rsidRPr="00113585">
        <w:rPr>
          <w:rFonts w:cs="B Zar" w:hint="cs"/>
          <w:b/>
          <w:bCs/>
          <w:sz w:val="20"/>
          <w:szCs w:val="20"/>
          <w:rtl/>
          <w:lang w:bidi="fa-IR"/>
        </w:rPr>
        <w:t>چون قطره ای، بارانی و...تأثیر زیادی در کاهش مصرف آب دارد.</w:t>
      </w:r>
    </w:p>
    <w:p w:rsidR="002656AD" w:rsidRPr="00113585" w:rsidRDefault="002656AD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7-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استفاده از روشهای نوین جهت انتقال آب: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سیمانی کردن جوی های انتقال آب،جایگزینی لوله به جای جوی های انتقال آب،</w:t>
      </w:r>
      <w:r w:rsidR="00234F8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>استفاده از پلاستیک در کف جوی های خاکی</w:t>
      </w:r>
      <w:r w:rsidR="00975A3E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و...</w:t>
      </w:r>
      <w:r w:rsidR="00DF6B1A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.</w:t>
      </w:r>
    </w:p>
    <w:p w:rsidR="00975A3E" w:rsidRPr="00113585" w:rsidRDefault="00975A3E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8-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احداث سیل بند در مسیر روان آبهای فصلی</w:t>
      </w:r>
      <w:r w:rsidR="005353C2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جهت ذخیره سازی آّب و استفاده از آن در آبیاری مزارع</w:t>
      </w:r>
      <w:r w:rsidR="00DF6B1A" w:rsidRPr="00113585"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p w:rsidR="00975A3E" w:rsidRPr="00113585" w:rsidRDefault="00975A3E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9-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کاشت ارقام متوسط و زود رس: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مسلما ارقام زودرس نیاز آبی کمتری نسبت به ارقام دیررس دارند.</w:t>
      </w:r>
    </w:p>
    <w:p w:rsidR="00975A3E" w:rsidRPr="00113585" w:rsidRDefault="00975A3E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10-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کاشت نشاء به جای کاشت مستقیم بذر: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با این کار دوره رشد در محصولات جالیزی کاهش یافته و در نتیجه کاهش مصرف آب را به دنبال دارد.</w:t>
      </w:r>
    </w:p>
    <w:p w:rsidR="00975A3E" w:rsidRPr="00113585" w:rsidRDefault="00975A3E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11-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کاشت ارقام با نیاز آبی کم: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5153E1" w:rsidRPr="00113585">
        <w:rPr>
          <w:rFonts w:cs="B Zar" w:hint="cs"/>
          <w:b/>
          <w:bCs/>
          <w:sz w:val="20"/>
          <w:szCs w:val="20"/>
          <w:rtl/>
          <w:lang w:bidi="fa-IR"/>
        </w:rPr>
        <w:t>کشت بذور مقاوم و یا متحمل به شرایط تنش خشکی یک راه کاهش اثرات خشکسالی است.</w:t>
      </w:r>
    </w:p>
    <w:p w:rsidR="00332610" w:rsidRPr="00113585" w:rsidRDefault="00332610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12-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کاهش مساحت کرتها: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با کاهش مساحت کرتها آب زودتر به انتهای کرت رسیده و این یعنی جلوگیری از نفوذ آب اضافه به زمین و نیز جلوگیری از تبخیر بیشتر آب </w:t>
      </w:r>
      <w:r w:rsidR="00DF6B1A" w:rsidRPr="00113585"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p w:rsidR="00332610" w:rsidRPr="00113585" w:rsidRDefault="00332610" w:rsidP="005353C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13- </w:t>
      </w:r>
      <w:r w:rsidRPr="00F2099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تنظیم سرعت آب با توجه به بافت خاک:</w:t>
      </w:r>
      <w:r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در خاکهای سبک به دلیل</w:t>
      </w:r>
      <w:r w:rsidR="00C13A77" w:rsidRPr="00113585">
        <w:rPr>
          <w:rFonts w:cs="B Zar" w:hint="cs"/>
          <w:b/>
          <w:bCs/>
          <w:sz w:val="20"/>
          <w:szCs w:val="20"/>
          <w:rtl/>
          <w:lang w:bidi="fa-IR"/>
        </w:rPr>
        <w:t xml:space="preserve"> نفوذ زیاد آب سرعت حرکت آب را بیشتر و در خاکهای سنگین به دلیل نفوذ کم آب سرعت حرکت آب را کمتر در نظر می گیرند.</w:t>
      </w:r>
    </w:p>
    <w:p w:rsidR="00DF6B1A" w:rsidRPr="00113585" w:rsidRDefault="00DF6B1A" w:rsidP="00DF6B1A">
      <w:pPr>
        <w:bidi/>
        <w:jc w:val="center"/>
        <w:rPr>
          <w:rFonts w:cs="B Titr"/>
          <w:b/>
          <w:bCs/>
          <w:color w:val="00B0F0"/>
          <w:sz w:val="20"/>
          <w:szCs w:val="20"/>
          <w:rtl/>
          <w:lang w:bidi="fa-IR"/>
        </w:rPr>
      </w:pPr>
      <w:r w:rsidRPr="00113585">
        <w:rPr>
          <w:rFonts w:cs="B Titr" w:hint="cs"/>
          <w:b/>
          <w:bCs/>
          <w:color w:val="00B0F0"/>
          <w:rtl/>
          <w:lang w:bidi="fa-IR"/>
        </w:rPr>
        <w:t xml:space="preserve">مدیریت جهاد کشاورزی شهرستان نایین </w:t>
      </w:r>
      <w:r w:rsidRPr="00113585">
        <w:rPr>
          <w:rFonts w:ascii="Times New Roman" w:hAnsi="Times New Roman" w:cs="Times New Roman" w:hint="cs"/>
          <w:b/>
          <w:bCs/>
          <w:color w:val="00B0F0"/>
          <w:rtl/>
          <w:lang w:bidi="fa-IR"/>
        </w:rPr>
        <w:t>–</w:t>
      </w:r>
      <w:r w:rsidRPr="00113585">
        <w:rPr>
          <w:rFonts w:cs="B Titr" w:hint="cs"/>
          <w:b/>
          <w:bCs/>
          <w:color w:val="00B0F0"/>
          <w:rtl/>
          <w:lang w:bidi="fa-IR"/>
        </w:rPr>
        <w:t xml:space="preserve"> حسن رستمی استبرق کارشناس زراعت</w:t>
      </w:r>
    </w:p>
    <w:sectPr w:rsidR="00DF6B1A" w:rsidRPr="00113585" w:rsidSect="00D972DE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AF"/>
    <w:rsid w:val="00113585"/>
    <w:rsid w:val="001A4085"/>
    <w:rsid w:val="001D2013"/>
    <w:rsid w:val="00234F8E"/>
    <w:rsid w:val="002656AD"/>
    <w:rsid w:val="00332610"/>
    <w:rsid w:val="00336489"/>
    <w:rsid w:val="003D2CA8"/>
    <w:rsid w:val="00496640"/>
    <w:rsid w:val="005153E1"/>
    <w:rsid w:val="005353C2"/>
    <w:rsid w:val="00640CBC"/>
    <w:rsid w:val="006572AF"/>
    <w:rsid w:val="00672DD6"/>
    <w:rsid w:val="0067780C"/>
    <w:rsid w:val="006F22B0"/>
    <w:rsid w:val="00763DD1"/>
    <w:rsid w:val="00774FBC"/>
    <w:rsid w:val="00862743"/>
    <w:rsid w:val="00883AC5"/>
    <w:rsid w:val="00975A3E"/>
    <w:rsid w:val="0099569A"/>
    <w:rsid w:val="009B357B"/>
    <w:rsid w:val="00A732FA"/>
    <w:rsid w:val="00B85C11"/>
    <w:rsid w:val="00B92D89"/>
    <w:rsid w:val="00C13A77"/>
    <w:rsid w:val="00D73566"/>
    <w:rsid w:val="00D972DE"/>
    <w:rsid w:val="00DF6B1A"/>
    <w:rsid w:val="00F1021C"/>
    <w:rsid w:val="00F20998"/>
    <w:rsid w:val="00FD474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D54D-59D0-488C-A6BA-00275CC5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2</cp:revision>
  <cp:lastPrinted>2017-08-14T07:06:00Z</cp:lastPrinted>
  <dcterms:created xsi:type="dcterms:W3CDTF">2017-08-13T06:57:00Z</dcterms:created>
  <dcterms:modified xsi:type="dcterms:W3CDTF">2017-08-13T06:57:00Z</dcterms:modified>
</cp:coreProperties>
</file>